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503A41">
      <w:bookmarkStart w:id="0" w:name="_GoBack"/>
      <w:bookmarkEnd w:id="0"/>
      <w:r>
        <w:t xml:space="preserve">E. </w:t>
      </w:r>
      <w:proofErr w:type="spellStart"/>
      <w:r>
        <w:t>Stadmüller</w:t>
      </w:r>
      <w:proofErr w:type="spellEnd"/>
      <w:r>
        <w:t xml:space="preserve"> Biało-czerwone</w:t>
      </w:r>
    </w:p>
    <w:p w:rsidR="00503A41" w:rsidRDefault="00503A41" w:rsidP="00503A41">
      <w:pPr>
        <w:spacing w:line="276" w:lineRule="auto"/>
        <w:jc w:val="both"/>
      </w:pPr>
      <w:r w:rsidRPr="00503A41">
        <w:t>Z okazji Dnia Flagi Rzeczypospolitej Polskiej grupa średniaków przygotowała inscenizację legendy ,,O Lechu, Czechu i Rusie”. Kuba grał Czecha, Bartek – Rusa, a Olek – Lecha. Prawdę mówiąc, była to jego pierwsza tak poważna rola, więc bardzo się przejmował i wciąż powtarzał:</w:t>
      </w:r>
    </w:p>
    <w:p w:rsidR="00503A41" w:rsidRDefault="00503A41" w:rsidP="00503A41">
      <w:pPr>
        <w:spacing w:line="276" w:lineRule="auto"/>
        <w:jc w:val="both"/>
      </w:pPr>
      <w:r w:rsidRPr="00503A41">
        <w:t xml:space="preserve"> – Chodźmy ku północy, serce mi mówi, że tam znajdziemy nasz nowy dom. </w:t>
      </w:r>
    </w:p>
    <w:p w:rsidR="00503A41" w:rsidRDefault="00503A41" w:rsidP="00503A41">
      <w:pPr>
        <w:spacing w:line="276" w:lineRule="auto"/>
        <w:jc w:val="both"/>
      </w:pPr>
      <w:r w:rsidRPr="00503A41">
        <w:t xml:space="preserve">Jego wierny lud – czyli Oskar z Karolem i Kubą oraz Basia, </w:t>
      </w:r>
      <w:proofErr w:type="spellStart"/>
      <w:r w:rsidRPr="00503A41">
        <w:t>Malwinka</w:t>
      </w:r>
      <w:proofErr w:type="spellEnd"/>
      <w:r w:rsidRPr="00503A41">
        <w:t>, Wiktoria i Ania – ufnie podążał za nim. Nagle wszyscy zatrzymali się, bo oto ich oczom ukazał się wspaniały widok. Wyświetlał się on na ścianie, a przedstawiał leśną polanę o zachodzie słońca. Na środku tej polany rósł potężny dąb, a w jego konarach widać było gniazdo orła. Piękny biały ptak siedział w nim z rozłożonymi skrzydłami, zupełnie jakby chciał ochronić swe pisklęta przed niebezpieczeństwem.</w:t>
      </w:r>
    </w:p>
    <w:p w:rsidR="00503A41" w:rsidRDefault="00503A41" w:rsidP="00503A41">
      <w:pPr>
        <w:spacing w:line="276" w:lineRule="auto"/>
        <w:jc w:val="both"/>
      </w:pPr>
      <w:r w:rsidRPr="00503A41">
        <w:t xml:space="preserve">– Oto nasz znak! – wołał Olek. </w:t>
      </w:r>
    </w:p>
    <w:p w:rsidR="00503A41" w:rsidRDefault="00503A41" w:rsidP="00503A41">
      <w:pPr>
        <w:spacing w:line="276" w:lineRule="auto"/>
        <w:jc w:val="both"/>
      </w:pPr>
      <w:r w:rsidRPr="00503A41">
        <w:t>– I nasze barwy! W tym momencie na ścianie pojawił się kolejny obraz przedstawiający polską biało-czerwoną flagę i godło narodowe – białego orła w złotej koronie na czerwonym tle.</w:t>
      </w:r>
    </w:p>
    <w:p w:rsidR="00503A41" w:rsidRDefault="00503A41" w:rsidP="00503A41">
      <w:pPr>
        <w:spacing w:line="276" w:lineRule="auto"/>
        <w:jc w:val="both"/>
      </w:pPr>
      <w:r w:rsidRPr="00503A41">
        <w:t xml:space="preserve"> Przedstawienie obejrzały wszystkie dzieci z przedszkola. Ada też. Po obiedzie grupa Olka robiła chorągiewki. Zadanie polegało na przyklejeniu biało-czerwonej karteczki do cienkiego patyczka. Z początku szło to opornie, ale już przy trzeciej chorągiewce wszyscy nabierali wprawy. </w:t>
      </w:r>
    </w:p>
    <w:p w:rsidR="00503A41" w:rsidRDefault="00503A41" w:rsidP="00503A41">
      <w:pPr>
        <w:spacing w:line="276" w:lineRule="auto"/>
        <w:jc w:val="both"/>
      </w:pPr>
      <w:r w:rsidRPr="00503A41">
        <w:t xml:space="preserve">– Kto chce, może sobie zabrać do domu kilka chorągiewek i patyczków – zachęcała pani. </w:t>
      </w:r>
    </w:p>
    <w:p w:rsidR="00503A41" w:rsidRDefault="00503A41" w:rsidP="00503A41">
      <w:pPr>
        <w:spacing w:line="276" w:lineRule="auto"/>
        <w:jc w:val="both"/>
      </w:pPr>
      <w:r w:rsidRPr="00503A41">
        <w:t>– Będzie można 2 maja udekorować nimi okno albo balkon… Niech wszyscy widzą, że cieszymy się z tego, że jesteśmy Polakami.</w:t>
      </w:r>
    </w:p>
    <w:p w:rsidR="00503A41" w:rsidRDefault="00503A41" w:rsidP="00503A41">
      <w:pPr>
        <w:spacing w:line="276" w:lineRule="auto"/>
        <w:jc w:val="both"/>
      </w:pPr>
      <w:r w:rsidRPr="00503A41">
        <w:t xml:space="preserve"> Olkowi nie trzeba było dwa razy tego powtarzać. Nie namyślając się zbyt długo, wpakował cały plik chorągiewek i garść patyczków do swojej tekturowej teczki i zabrał do domu. Do wieczora bawił się świetnie z Adą, grał z tatą w piłkę, pomagał mamie robić kisiel. Dopiero następnego dnia przypomniał sobie o chorągiewkach. </w:t>
      </w:r>
    </w:p>
    <w:p w:rsidR="00503A41" w:rsidRDefault="00503A41" w:rsidP="00503A41">
      <w:pPr>
        <w:spacing w:line="276" w:lineRule="auto"/>
        <w:jc w:val="both"/>
      </w:pPr>
      <w:r w:rsidRPr="00503A41">
        <w:t xml:space="preserve">– Jutro święto flagi! – zawołał przerażony. </w:t>
      </w:r>
    </w:p>
    <w:p w:rsidR="00503A41" w:rsidRDefault="00503A41" w:rsidP="00503A41">
      <w:pPr>
        <w:spacing w:line="276" w:lineRule="auto"/>
        <w:jc w:val="both"/>
      </w:pPr>
      <w:r w:rsidRPr="00503A41">
        <w:t xml:space="preserve">– A ja zapomniałem o moich chorągiewkach. Pani powiedziała, że trzeba udekorować nimi dom. Sam przecież wybrałem te kolory… Ada poważnie kiwnęła główką. </w:t>
      </w:r>
    </w:p>
    <w:p w:rsidR="00503A41" w:rsidRDefault="00503A41" w:rsidP="00503A41">
      <w:pPr>
        <w:spacing w:line="276" w:lineRule="auto"/>
        <w:jc w:val="both"/>
      </w:pPr>
      <w:r w:rsidRPr="00503A41">
        <w:t xml:space="preserve">– Był księciem Lechem – poświadczyła zgodnie z prawdą. </w:t>
      </w:r>
    </w:p>
    <w:p w:rsidR="00503A41" w:rsidRDefault="00503A41" w:rsidP="00503A41">
      <w:pPr>
        <w:spacing w:line="276" w:lineRule="auto"/>
        <w:jc w:val="both"/>
      </w:pPr>
      <w:r w:rsidRPr="00503A41">
        <w:t>– I co teraz? – zapytał tato.</w:t>
      </w:r>
    </w:p>
    <w:p w:rsidR="00503A41" w:rsidRDefault="00503A41" w:rsidP="00503A41">
      <w:pPr>
        <w:spacing w:line="276" w:lineRule="auto"/>
        <w:jc w:val="both"/>
      </w:pPr>
      <w:r w:rsidRPr="00503A41">
        <w:t xml:space="preserve"> – Będę je sklejał – oświadczył mężnie książę Lech. Niestety, szybko okazało się, że kleją mu się palce. Mama z tatą popatrzyli na niego i… zabrali się do roboty. Tym razem chorągiewki powstawały w ekspresowym tempie. Zanim zapadł zmrok, okna i balkon były udekorowane, a szczęśliwy książę Lech chrapał w najlepsze. Może śnił mu się kołujący wysoko na niebie orzeł z biało-czerwoną chorągiewką w dziobie? Kto to wie?  </w:t>
      </w:r>
    </w:p>
    <w:sectPr w:rsidR="0050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41"/>
    <w:rsid w:val="00503A41"/>
    <w:rsid w:val="009A453A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2CD18-0097-4FC9-BDE0-56876CC7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2</cp:revision>
  <dcterms:created xsi:type="dcterms:W3CDTF">2020-05-01T10:31:00Z</dcterms:created>
  <dcterms:modified xsi:type="dcterms:W3CDTF">2020-05-01T10:31:00Z</dcterms:modified>
</cp:coreProperties>
</file>